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67" w:rsidRPr="003E6A67" w:rsidRDefault="003E6A67" w:rsidP="003E6A67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6A6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ЗАМЕТКИ ШКОЛЬНОГО ПСИХОЛОГА </w:t>
      </w:r>
    </w:p>
    <w:p w:rsidR="003E6A67" w:rsidRPr="003E6A67" w:rsidRDefault="003E6A67" w:rsidP="003E6A6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1F4E79"/>
          <w:sz w:val="36"/>
          <w:szCs w:val="36"/>
        </w:rPr>
      </w:pPr>
      <w:r w:rsidRPr="003E6A67">
        <w:rPr>
          <w:rFonts w:ascii="Times New Roman" w:eastAsia="Calibri" w:hAnsi="Times New Roman" w:cs="Times New Roman"/>
          <w:b/>
          <w:i/>
          <w:color w:val="1F4E79"/>
          <w:sz w:val="36"/>
          <w:szCs w:val="36"/>
        </w:rPr>
        <w:t xml:space="preserve">Школьная тревожность </w:t>
      </w:r>
    </w:p>
    <w:p w:rsidR="00EA5E0F" w:rsidRPr="003E6A67" w:rsidRDefault="006C47CC" w:rsidP="00A93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 xml:space="preserve">Тревожность </w:t>
      </w:r>
      <w:r w:rsidR="003E6A67">
        <w:rPr>
          <w:rFonts w:ascii="Times New Roman" w:hAnsi="Times New Roman" w:cs="Times New Roman"/>
          <w:sz w:val="28"/>
          <w:szCs w:val="28"/>
        </w:rPr>
        <w:t xml:space="preserve">это </w:t>
      </w:r>
      <w:r w:rsidR="00EA5E0F" w:rsidRPr="003E6A67">
        <w:rPr>
          <w:rFonts w:ascii="Times New Roman" w:hAnsi="Times New Roman" w:cs="Times New Roman"/>
          <w:sz w:val="28"/>
          <w:szCs w:val="28"/>
        </w:rPr>
        <w:t>индивидуальная психологическая особенность, заключающаяся в повышенной склонности испытывать беспокойство в различных жизненных ситуациях, в том числе и в таких, которые к этому не располагают.</w:t>
      </w:r>
    </w:p>
    <w:p w:rsidR="00EA5E0F" w:rsidRPr="003E6A67" w:rsidRDefault="006C47CC" w:rsidP="00EA5E0F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Понятие школьной тревожности включает в себя</w:t>
      </w:r>
      <w:r w:rsidR="00EA5E0F" w:rsidRPr="003E6A67">
        <w:rPr>
          <w:rFonts w:ascii="Times New Roman" w:hAnsi="Times New Roman" w:cs="Times New Roman"/>
          <w:sz w:val="28"/>
          <w:szCs w:val="28"/>
        </w:rPr>
        <w:t xml:space="preserve"> различ</w:t>
      </w:r>
      <w:r w:rsidRPr="003E6A67">
        <w:rPr>
          <w:rFonts w:ascii="Times New Roman" w:hAnsi="Times New Roman" w:cs="Times New Roman"/>
          <w:sz w:val="28"/>
          <w:szCs w:val="28"/>
        </w:rPr>
        <w:t xml:space="preserve">ные аспекты устойчивого </w:t>
      </w:r>
      <w:r w:rsidR="00EA5E0F" w:rsidRPr="003E6A67">
        <w:rPr>
          <w:rFonts w:ascii="Times New Roman" w:hAnsi="Times New Roman" w:cs="Times New Roman"/>
          <w:sz w:val="28"/>
          <w:szCs w:val="28"/>
        </w:rPr>
        <w:t xml:space="preserve"> эмоционального неблагополучия</w:t>
      </w:r>
      <w:r w:rsidRPr="003E6A6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EA5E0F" w:rsidRPr="003E6A67">
        <w:rPr>
          <w:rFonts w:ascii="Times New Roman" w:hAnsi="Times New Roman" w:cs="Times New Roman"/>
          <w:sz w:val="28"/>
          <w:szCs w:val="28"/>
        </w:rPr>
        <w:t xml:space="preserve">. </w:t>
      </w:r>
      <w:r w:rsidRPr="003E6A67">
        <w:rPr>
          <w:rFonts w:ascii="Times New Roman" w:hAnsi="Times New Roman" w:cs="Times New Roman"/>
          <w:sz w:val="28"/>
          <w:szCs w:val="28"/>
        </w:rPr>
        <w:t>В</w:t>
      </w:r>
      <w:r w:rsidR="00EA5E0F" w:rsidRPr="003E6A67">
        <w:rPr>
          <w:rFonts w:ascii="Times New Roman" w:hAnsi="Times New Roman" w:cs="Times New Roman"/>
          <w:sz w:val="28"/>
          <w:szCs w:val="28"/>
        </w:rPr>
        <w:t xml:space="preserve">ыражается </w:t>
      </w:r>
      <w:r w:rsidRPr="003E6A67">
        <w:rPr>
          <w:rFonts w:ascii="Times New Roman" w:hAnsi="Times New Roman" w:cs="Times New Roman"/>
          <w:sz w:val="28"/>
          <w:szCs w:val="28"/>
        </w:rPr>
        <w:t xml:space="preserve">она </w:t>
      </w:r>
      <w:r w:rsidR="00EA5E0F" w:rsidRPr="003E6A67">
        <w:rPr>
          <w:rFonts w:ascii="Times New Roman" w:hAnsi="Times New Roman" w:cs="Times New Roman"/>
          <w:sz w:val="28"/>
          <w:szCs w:val="28"/>
        </w:rPr>
        <w:t xml:space="preserve">в волнении, </w:t>
      </w:r>
      <w:r w:rsidRPr="003E6A67">
        <w:rPr>
          <w:rFonts w:ascii="Times New Roman" w:hAnsi="Times New Roman" w:cs="Times New Roman"/>
          <w:sz w:val="28"/>
          <w:szCs w:val="28"/>
        </w:rPr>
        <w:t xml:space="preserve">в </w:t>
      </w:r>
      <w:r w:rsidR="00EA5E0F" w:rsidRPr="003E6A67">
        <w:rPr>
          <w:rFonts w:ascii="Times New Roman" w:hAnsi="Times New Roman" w:cs="Times New Roman"/>
          <w:sz w:val="28"/>
          <w:szCs w:val="28"/>
        </w:rPr>
        <w:t>повышенном беспокойстве в учебных ситуациях, классе, в ожидании плохого отношения к себе, отрицательной оценки со стороны педагогов, сверстников.</w:t>
      </w:r>
      <w:r w:rsidR="0019207E" w:rsidRPr="003E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9F" w:rsidRPr="003E6A67" w:rsidRDefault="0019207E" w:rsidP="0019207E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 xml:space="preserve">Тревожность – это </w:t>
      </w:r>
      <w:r w:rsidR="003E6A67"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Pr="003E6A67">
        <w:rPr>
          <w:rFonts w:ascii="Times New Roman" w:hAnsi="Times New Roman" w:cs="Times New Roman"/>
          <w:sz w:val="28"/>
          <w:szCs w:val="28"/>
        </w:rPr>
        <w:t xml:space="preserve">беспричинный, немотивированный страх. При повышенном уровне </w:t>
      </w:r>
      <w:r w:rsidR="00DB5F9F" w:rsidRPr="003E6A67">
        <w:rPr>
          <w:rFonts w:ascii="Times New Roman" w:hAnsi="Times New Roman" w:cs="Times New Roman"/>
          <w:sz w:val="28"/>
          <w:szCs w:val="28"/>
        </w:rPr>
        <w:t xml:space="preserve"> </w:t>
      </w:r>
      <w:r w:rsidRPr="003E6A67">
        <w:rPr>
          <w:rFonts w:ascii="Times New Roman" w:hAnsi="Times New Roman" w:cs="Times New Roman"/>
          <w:sz w:val="28"/>
          <w:szCs w:val="28"/>
        </w:rPr>
        <w:t xml:space="preserve">тревожности </w:t>
      </w:r>
      <w:r w:rsidR="00DB5F9F" w:rsidRPr="003E6A67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Pr="003E6A67">
        <w:rPr>
          <w:rFonts w:ascii="Times New Roman" w:hAnsi="Times New Roman" w:cs="Times New Roman"/>
          <w:sz w:val="28"/>
          <w:szCs w:val="28"/>
        </w:rPr>
        <w:t xml:space="preserve">преобладают пессимистические установки: ожидания неудач, неприятностей, неуспеха. Обычно при высокой тревожности блокируется активность. Ребенок действует по принципу: чтобы избегать неприятностей лучше ничего не делать. </w:t>
      </w:r>
    </w:p>
    <w:p w:rsidR="0019207E" w:rsidRPr="003E6A67" w:rsidRDefault="00DB5F9F" w:rsidP="0019207E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Важно понимать, что с</w:t>
      </w:r>
      <w:r w:rsidR="0019207E" w:rsidRPr="003E6A67">
        <w:rPr>
          <w:rFonts w:ascii="Times New Roman" w:hAnsi="Times New Roman" w:cs="Times New Roman"/>
          <w:sz w:val="28"/>
          <w:szCs w:val="28"/>
        </w:rPr>
        <w:t>нижение активности может приводить к торможению развития реб</w:t>
      </w:r>
      <w:r w:rsidR="003E6A67">
        <w:rPr>
          <w:rFonts w:ascii="Times New Roman" w:hAnsi="Times New Roman" w:cs="Times New Roman"/>
          <w:sz w:val="28"/>
          <w:szCs w:val="28"/>
        </w:rPr>
        <w:t>ёнка</w:t>
      </w:r>
      <w:r w:rsidR="0019207E" w:rsidRPr="003E6A67">
        <w:rPr>
          <w:rFonts w:ascii="Times New Roman" w:hAnsi="Times New Roman" w:cs="Times New Roman"/>
          <w:sz w:val="28"/>
          <w:szCs w:val="28"/>
        </w:rPr>
        <w:t>. Тревожность может расти вследствие неуспехов в школе, неблагоприятной обстановки в семье, проблем  в общении с одноклассниками и учителями, повышенной чувствительности и впечатлительности ребёнка.</w:t>
      </w:r>
    </w:p>
    <w:p w:rsidR="00DB5F9F" w:rsidRPr="003E6A67" w:rsidRDefault="0019207E" w:rsidP="0019207E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Школьная тревожность может проявляться в поведении самыми разнообразными, порой неожиданными, способами, маскируясь под другие проблемы.</w:t>
      </w:r>
      <w:r w:rsidR="001D6556" w:rsidRPr="003E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67" w:rsidRDefault="0019207E" w:rsidP="0019207E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Среди признаков школьной тревожности универсальных для любого возраста стоит отметить</w:t>
      </w:r>
      <w:r w:rsidR="001D08DB" w:rsidRPr="003E6A67">
        <w:rPr>
          <w:rFonts w:ascii="Times New Roman" w:hAnsi="Times New Roman" w:cs="Times New Roman"/>
          <w:sz w:val="28"/>
          <w:szCs w:val="28"/>
        </w:rPr>
        <w:t xml:space="preserve"> </w:t>
      </w:r>
      <w:r w:rsidRPr="003E6A67">
        <w:rPr>
          <w:rFonts w:ascii="Times New Roman" w:hAnsi="Times New Roman" w:cs="Times New Roman"/>
          <w:sz w:val="28"/>
          <w:szCs w:val="28"/>
        </w:rPr>
        <w:t>ухудшение соматического здоровья учащегося. Тревожные дети часто болеют, и вынуждены по этой причине оставаться дома. У них возникают «беспричинные» головные боли и боли в животе, резко повышается температура. Особенно часто такие соматические нарушения случаются перед контрольными и</w:t>
      </w:r>
      <w:r w:rsidR="00DB5F9F" w:rsidRPr="003E6A67">
        <w:rPr>
          <w:rFonts w:ascii="Times New Roman" w:hAnsi="Times New Roman" w:cs="Times New Roman"/>
          <w:sz w:val="28"/>
          <w:szCs w:val="28"/>
        </w:rPr>
        <w:t>ли</w:t>
      </w:r>
      <w:r w:rsidRPr="003E6A67">
        <w:rPr>
          <w:rFonts w:ascii="Times New Roman" w:hAnsi="Times New Roman" w:cs="Times New Roman"/>
          <w:sz w:val="28"/>
          <w:szCs w:val="28"/>
        </w:rPr>
        <w:t xml:space="preserve"> экзаменами. </w:t>
      </w:r>
    </w:p>
    <w:p w:rsidR="00DB5F9F" w:rsidRPr="003E6A67" w:rsidRDefault="0019207E" w:rsidP="0019207E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 xml:space="preserve">Нежелание ходить в школу возникает в контексте недостаточной учебной мотивации, но свидетельствует в первую очередь о том, что ребенок чувствует себя в школе дискомфортно. Если учащиеся начальной школы, как правило, не идут дольше рассуждений на эту тему, то с переходом в среднюю </w:t>
      </w:r>
      <w:r w:rsidRPr="003E6A67">
        <w:rPr>
          <w:rFonts w:ascii="Times New Roman" w:hAnsi="Times New Roman" w:cs="Times New Roman"/>
          <w:sz w:val="28"/>
          <w:szCs w:val="28"/>
        </w:rPr>
        <w:lastRenderedPageBreak/>
        <w:t xml:space="preserve">школу могут появиться эпизодические прогулы, которые к 7-8 классу зачастую перерастают </w:t>
      </w:r>
      <w:proofErr w:type="gramStart"/>
      <w:r w:rsidRPr="003E6A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6A67">
        <w:rPr>
          <w:rFonts w:ascii="Times New Roman" w:hAnsi="Times New Roman" w:cs="Times New Roman"/>
          <w:sz w:val="28"/>
          <w:szCs w:val="28"/>
        </w:rPr>
        <w:t xml:space="preserve"> систематические. Начиная со средней школы, довольно типичными становятся также прогулы контрольных и самостоятельных работ, «нелюбимых» предметов, уроков, которые ведут «плохие» учителя.</w:t>
      </w:r>
      <w:r w:rsidR="001D6556" w:rsidRPr="003E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9F" w:rsidRPr="003E6A67" w:rsidRDefault="0019207E" w:rsidP="0019207E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Излишняя старательность при выполнении заданий может также являться косвенным свидетельством тревожности ребенка. Стремление сделать все «как надо» и «быть лучше всех» могут указывать на конфликтность самооценки такого ребенка.</w:t>
      </w:r>
      <w:r w:rsidR="001D6556" w:rsidRPr="003E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9F" w:rsidRPr="003E6A67" w:rsidRDefault="0019207E" w:rsidP="0019207E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С конфликтностью самооценки связан и следующий признак школьной тревожности - отказ от выполнения субъективно невыполнимых заданий. Если какое-то задание не получается, ребенок может просто перестать пытаться его выполнить</w:t>
      </w:r>
      <w:r w:rsidR="003E6A67">
        <w:rPr>
          <w:rFonts w:ascii="Times New Roman" w:hAnsi="Times New Roman" w:cs="Times New Roman"/>
          <w:sz w:val="28"/>
          <w:szCs w:val="28"/>
        </w:rPr>
        <w:t xml:space="preserve">. </w:t>
      </w:r>
      <w:r w:rsidRPr="003E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DB" w:rsidRPr="003E6A67" w:rsidRDefault="0019207E" w:rsidP="00DB5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Раздражительность и агрессивные проявления ребенка также могут выступать симптомами школьной тревожности. Тревожные дети могут «маскировать» эмоциональный дискомфорт тем, что огрызаются в ответ на замечания, проявляют излишнюю обидчивость в отношениях с одноклассниками, иногда доводящую до драк.</w:t>
      </w:r>
      <w:r w:rsidR="001D6556" w:rsidRPr="003E6A67">
        <w:rPr>
          <w:rFonts w:ascii="Times New Roman" w:hAnsi="Times New Roman" w:cs="Times New Roman"/>
          <w:sz w:val="28"/>
          <w:szCs w:val="28"/>
        </w:rPr>
        <w:t xml:space="preserve"> </w:t>
      </w:r>
      <w:r w:rsidRPr="003E6A67">
        <w:rPr>
          <w:rFonts w:ascii="Times New Roman" w:hAnsi="Times New Roman" w:cs="Times New Roman"/>
          <w:sz w:val="28"/>
          <w:szCs w:val="28"/>
        </w:rPr>
        <w:t>Рассеянность, или снижение концентрации внимания, только «физическое»  присутствие на уроке характерны для детей, которые таким образом стараются избежать вызывающих беспокойство фрагментов школьной среды. В итоге они либо вытесняют тревожащие элементы из поля сознания, либо пребывают в мире собственных мыслей и идей, которые не вызывают тревоги, благодаря чему это состояние является для них наиболее комфортным.</w:t>
      </w:r>
      <w:r w:rsidR="001D6556" w:rsidRPr="003E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DB" w:rsidRPr="003E6A67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Можно выделить несколько факторов, которые определяются  в качестве причины возникновения и закрепления тревожности как свойства личности ребенка. Тревожность развивается в результате внутреннего конфликта, который может быть вызван:</w:t>
      </w:r>
    </w:p>
    <w:p w:rsidR="001D08DB" w:rsidRPr="003E6A67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•</w:t>
      </w:r>
      <w:r w:rsidRPr="003E6A67">
        <w:rPr>
          <w:rFonts w:ascii="Times New Roman" w:hAnsi="Times New Roman" w:cs="Times New Roman"/>
          <w:sz w:val="28"/>
          <w:szCs w:val="28"/>
        </w:rPr>
        <w:tab/>
        <w:t xml:space="preserve">Противоречивыми требованиями, предъявляемыми родителями, либо родителями и школой. </w:t>
      </w:r>
      <w:r w:rsidR="00DB5F9F" w:rsidRPr="003E6A67">
        <w:rPr>
          <w:rFonts w:ascii="Times New Roman" w:hAnsi="Times New Roman" w:cs="Times New Roman"/>
          <w:sz w:val="28"/>
          <w:szCs w:val="28"/>
        </w:rPr>
        <w:t>Например,</w:t>
      </w:r>
      <w:r w:rsidRPr="003E6A67">
        <w:rPr>
          <w:rFonts w:ascii="Times New Roman" w:hAnsi="Times New Roman" w:cs="Times New Roman"/>
          <w:sz w:val="28"/>
          <w:szCs w:val="28"/>
        </w:rPr>
        <w:t xml:space="preserve"> родители не пускают в школу из-за </w:t>
      </w:r>
      <w:r w:rsidR="00DB5F9F" w:rsidRPr="003E6A67">
        <w:rPr>
          <w:rFonts w:ascii="Times New Roman" w:hAnsi="Times New Roman" w:cs="Times New Roman"/>
          <w:sz w:val="28"/>
          <w:szCs w:val="28"/>
        </w:rPr>
        <w:t xml:space="preserve">плохого самочувствия, а учитель строго спрашивает ученика за отсутствие на уроке. </w:t>
      </w:r>
      <w:r w:rsidRPr="003E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DB" w:rsidRPr="003E6A67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•</w:t>
      </w:r>
      <w:r w:rsidRPr="003E6A67">
        <w:rPr>
          <w:rFonts w:ascii="Times New Roman" w:hAnsi="Times New Roman" w:cs="Times New Roman"/>
          <w:sz w:val="28"/>
          <w:szCs w:val="28"/>
        </w:rPr>
        <w:tab/>
        <w:t>Неадекватные требования (чаще</w:t>
      </w:r>
      <w:r w:rsidR="003E6A67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3E6A67">
        <w:rPr>
          <w:rFonts w:ascii="Times New Roman" w:hAnsi="Times New Roman" w:cs="Times New Roman"/>
          <w:sz w:val="28"/>
          <w:szCs w:val="28"/>
        </w:rPr>
        <w:t xml:space="preserve"> завышенные). Родители повторяют, что ребенок должен быть отличником, не могут и не хотят смириться с тем, что ребенок получает в школе не только пятерки. </w:t>
      </w:r>
    </w:p>
    <w:p w:rsidR="001D08DB" w:rsidRPr="003E6A67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6A67">
        <w:rPr>
          <w:rFonts w:ascii="Times New Roman" w:hAnsi="Times New Roman" w:cs="Times New Roman"/>
          <w:sz w:val="28"/>
          <w:szCs w:val="28"/>
        </w:rPr>
        <w:tab/>
        <w:t xml:space="preserve">Негативные требования, которые унижают ребенка, ставят его в зависимое положение. </w:t>
      </w:r>
      <w:r w:rsidR="00DB5F9F" w:rsidRPr="003E6A67">
        <w:rPr>
          <w:rFonts w:ascii="Times New Roman" w:hAnsi="Times New Roman" w:cs="Times New Roman"/>
          <w:sz w:val="28"/>
          <w:szCs w:val="28"/>
        </w:rPr>
        <w:t>Например, один из родителей может сказать</w:t>
      </w:r>
      <w:r w:rsidRPr="003E6A67">
        <w:rPr>
          <w:rFonts w:ascii="Times New Roman" w:hAnsi="Times New Roman" w:cs="Times New Roman"/>
          <w:sz w:val="28"/>
          <w:szCs w:val="28"/>
        </w:rPr>
        <w:t xml:space="preserve"> «</w:t>
      </w:r>
      <w:r w:rsidR="00DB5F9F" w:rsidRPr="003E6A67">
        <w:rPr>
          <w:rFonts w:ascii="Times New Roman" w:hAnsi="Times New Roman" w:cs="Times New Roman"/>
          <w:sz w:val="28"/>
          <w:szCs w:val="28"/>
        </w:rPr>
        <w:t>давай об этом не скажем папе / маме</w:t>
      </w:r>
      <w:r w:rsidRPr="003E6A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08DB" w:rsidRPr="003E6A67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A67">
        <w:rPr>
          <w:rFonts w:ascii="Times New Roman" w:hAnsi="Times New Roman" w:cs="Times New Roman"/>
          <w:sz w:val="28"/>
          <w:szCs w:val="28"/>
        </w:rPr>
        <w:t>Работа с тревожными ребенком сопряжена с определенными трудностями и занимает достаточно длительное время.</w:t>
      </w:r>
      <w:proofErr w:type="gramEnd"/>
      <w:r w:rsidR="00DB5F9F" w:rsidRPr="003E6A67">
        <w:rPr>
          <w:rFonts w:ascii="Times New Roman" w:hAnsi="Times New Roman" w:cs="Times New Roman"/>
          <w:sz w:val="28"/>
          <w:szCs w:val="28"/>
        </w:rPr>
        <w:t xml:space="preserve"> </w:t>
      </w:r>
      <w:r w:rsidR="003E6A67">
        <w:rPr>
          <w:rFonts w:ascii="Times New Roman" w:hAnsi="Times New Roman" w:cs="Times New Roman"/>
          <w:sz w:val="28"/>
          <w:szCs w:val="28"/>
        </w:rPr>
        <w:t xml:space="preserve">Коррекционная работа идет </w:t>
      </w:r>
      <w:r w:rsidRPr="003E6A67">
        <w:rPr>
          <w:rFonts w:ascii="Times New Roman" w:hAnsi="Times New Roman" w:cs="Times New Roman"/>
          <w:sz w:val="28"/>
          <w:szCs w:val="28"/>
        </w:rPr>
        <w:t>в трех направлениях:</w:t>
      </w:r>
    </w:p>
    <w:p w:rsidR="001D08DB" w:rsidRPr="003E6A67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•</w:t>
      </w:r>
      <w:r w:rsidRPr="003E6A67">
        <w:rPr>
          <w:rFonts w:ascii="Times New Roman" w:hAnsi="Times New Roman" w:cs="Times New Roman"/>
          <w:sz w:val="28"/>
          <w:szCs w:val="28"/>
        </w:rPr>
        <w:tab/>
        <w:t>Повышение самооценки</w:t>
      </w:r>
    </w:p>
    <w:p w:rsidR="00DB5F9F" w:rsidRPr="003E6A67" w:rsidRDefault="003E6A67" w:rsidP="00DB5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п</w:t>
      </w:r>
      <w:r w:rsidR="00DB5F9F" w:rsidRPr="003E6A67">
        <w:rPr>
          <w:rFonts w:ascii="Times New Roman" w:hAnsi="Times New Roman" w:cs="Times New Roman"/>
          <w:sz w:val="28"/>
          <w:szCs w:val="28"/>
        </w:rPr>
        <w:t>овысить самооценку за короткое время невозможно. Необходимо про</w:t>
      </w:r>
      <w:r w:rsidR="008466DF" w:rsidRPr="003E6A67">
        <w:rPr>
          <w:rFonts w:ascii="Times New Roman" w:hAnsi="Times New Roman" w:cs="Times New Roman"/>
          <w:sz w:val="28"/>
          <w:szCs w:val="28"/>
        </w:rPr>
        <w:t xml:space="preserve">водить целенаправленную работу на </w:t>
      </w:r>
      <w:r w:rsidR="00AC51C2">
        <w:rPr>
          <w:rFonts w:ascii="Times New Roman" w:hAnsi="Times New Roman" w:cs="Times New Roman"/>
          <w:sz w:val="28"/>
          <w:szCs w:val="28"/>
        </w:rPr>
        <w:t>восприятие и закрепление позитивной</w:t>
      </w:r>
      <w:r w:rsidR="008466DF" w:rsidRPr="003E6A6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C51C2">
        <w:rPr>
          <w:rFonts w:ascii="Times New Roman" w:hAnsi="Times New Roman" w:cs="Times New Roman"/>
          <w:sz w:val="28"/>
          <w:szCs w:val="28"/>
        </w:rPr>
        <w:t>и</w:t>
      </w:r>
      <w:r w:rsidR="008466DF" w:rsidRPr="003E6A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F9F" w:rsidRPr="003E6A67" w:rsidRDefault="00DB5F9F" w:rsidP="00DB5F9F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Обращайтесь</w:t>
      </w:r>
      <w:r w:rsidR="008466DF" w:rsidRPr="003E6A67">
        <w:rPr>
          <w:rFonts w:ascii="Times New Roman" w:hAnsi="Times New Roman" w:cs="Times New Roman"/>
          <w:sz w:val="28"/>
          <w:szCs w:val="28"/>
        </w:rPr>
        <w:t xml:space="preserve"> к ребенку</w:t>
      </w:r>
      <w:r w:rsidRPr="003E6A67">
        <w:rPr>
          <w:rFonts w:ascii="Times New Roman" w:hAnsi="Times New Roman" w:cs="Times New Roman"/>
          <w:sz w:val="28"/>
          <w:szCs w:val="28"/>
        </w:rPr>
        <w:t xml:space="preserve"> по имени, хвалите его</w:t>
      </w:r>
      <w:r w:rsidR="008466DF" w:rsidRPr="003E6A67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3E6A67">
        <w:rPr>
          <w:rFonts w:ascii="Times New Roman" w:hAnsi="Times New Roman" w:cs="Times New Roman"/>
          <w:sz w:val="28"/>
          <w:szCs w:val="28"/>
        </w:rPr>
        <w:t>, отмечайте успехи в присутствии других. П</w:t>
      </w:r>
      <w:r w:rsidR="008466DF" w:rsidRPr="003E6A67">
        <w:rPr>
          <w:rFonts w:ascii="Times New Roman" w:hAnsi="Times New Roman" w:cs="Times New Roman"/>
          <w:sz w:val="28"/>
          <w:szCs w:val="28"/>
        </w:rPr>
        <w:t>омните, что п</w:t>
      </w:r>
      <w:r w:rsidRPr="003E6A67">
        <w:rPr>
          <w:rFonts w:ascii="Times New Roman" w:hAnsi="Times New Roman" w:cs="Times New Roman"/>
          <w:sz w:val="28"/>
          <w:szCs w:val="28"/>
        </w:rPr>
        <w:t xml:space="preserve">охвала должна быть искренней.  </w:t>
      </w:r>
    </w:p>
    <w:p w:rsidR="001D08DB" w:rsidRPr="003E6A67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•</w:t>
      </w:r>
      <w:r w:rsidRPr="003E6A67">
        <w:rPr>
          <w:rFonts w:ascii="Times New Roman" w:hAnsi="Times New Roman" w:cs="Times New Roman"/>
          <w:sz w:val="28"/>
          <w:szCs w:val="28"/>
        </w:rPr>
        <w:tab/>
        <w:t xml:space="preserve">Обучение </w:t>
      </w:r>
      <w:r w:rsidR="00AC51C2">
        <w:rPr>
          <w:rFonts w:ascii="Times New Roman" w:hAnsi="Times New Roman" w:cs="Times New Roman"/>
          <w:sz w:val="28"/>
          <w:szCs w:val="28"/>
        </w:rPr>
        <w:t xml:space="preserve">ребенка умению управлять собой </w:t>
      </w:r>
    </w:p>
    <w:p w:rsidR="008466DF" w:rsidRPr="003E6A67" w:rsidRDefault="008466DF" w:rsidP="008466DF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 xml:space="preserve">Тревожные дети не сообщают о своих проблемах открыто, а иногда и скрывают их. </w:t>
      </w:r>
    </w:p>
    <w:p w:rsidR="008466DF" w:rsidRPr="003E6A67" w:rsidRDefault="008466DF" w:rsidP="008466DF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На примерах литературных произведений можно показать ребенку, что смелый человек тот, кто умеет преодолеть свой страх. Бояться – нормально, все люди бояться. Также, совместное сочинение сказок и историй научит выражать свою тревогу и страх. Прид</w:t>
      </w:r>
      <w:r w:rsidR="00AC51C2">
        <w:rPr>
          <w:rFonts w:ascii="Times New Roman" w:hAnsi="Times New Roman" w:cs="Times New Roman"/>
          <w:sz w:val="28"/>
          <w:szCs w:val="28"/>
        </w:rPr>
        <w:t xml:space="preserve">умайте героя и его приключения, придумайте и нарисуйте комиксы. </w:t>
      </w:r>
    </w:p>
    <w:p w:rsidR="008466DF" w:rsidRPr="003E6A67" w:rsidRDefault="008466DF" w:rsidP="008466DF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 xml:space="preserve">Можно предложить детям нарисовать свои страхи, а потом показать рисунок и рассказать о своем страхе. Если рисунок выполнен в темных тонах, то раскрасьте вместе </w:t>
      </w:r>
      <w:r w:rsidR="00AC51C2">
        <w:rPr>
          <w:rFonts w:ascii="Times New Roman" w:hAnsi="Times New Roman" w:cs="Times New Roman"/>
          <w:sz w:val="28"/>
          <w:szCs w:val="28"/>
        </w:rPr>
        <w:t xml:space="preserve">с ребенком его яркими красками, придайте рисунку положительный характер. </w:t>
      </w:r>
    </w:p>
    <w:p w:rsidR="008466DF" w:rsidRPr="003E6A67" w:rsidRDefault="008466DF" w:rsidP="008466DF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 xml:space="preserve">Все знают, что нельзя детей сравнивать друг с другом. Тревожных детей нельзя категорически сравнивать друг с другом.  Необходимо избегать состязаний и сравнений в достижениях. Не нужно проводить какие – либо виды работ на скорость. Нельзя их подгонять и торопить. Проявите терпение. </w:t>
      </w:r>
    </w:p>
    <w:p w:rsidR="001D08DB" w:rsidRPr="003E6A67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•</w:t>
      </w:r>
      <w:r w:rsidRPr="003E6A67">
        <w:rPr>
          <w:rFonts w:ascii="Times New Roman" w:hAnsi="Times New Roman" w:cs="Times New Roman"/>
          <w:sz w:val="28"/>
          <w:szCs w:val="28"/>
        </w:rPr>
        <w:tab/>
        <w:t>Снятие мышечного напряжения</w:t>
      </w:r>
      <w:r w:rsidR="00715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DB" w:rsidRPr="00AE5D4D" w:rsidRDefault="001D08DB" w:rsidP="001D08DB">
      <w:pPr>
        <w:jc w:val="both"/>
        <w:rPr>
          <w:rFonts w:ascii="Times New Roman" w:hAnsi="Times New Roman" w:cs="Times New Roman"/>
          <w:sz w:val="28"/>
          <w:szCs w:val="28"/>
        </w:rPr>
      </w:pPr>
      <w:r w:rsidRPr="00AE5D4D">
        <w:rPr>
          <w:rFonts w:ascii="Times New Roman" w:hAnsi="Times New Roman" w:cs="Times New Roman"/>
          <w:sz w:val="28"/>
          <w:szCs w:val="28"/>
        </w:rPr>
        <w:t xml:space="preserve">Желательно использовать </w:t>
      </w:r>
      <w:r w:rsidR="008466DF" w:rsidRPr="00AE5D4D">
        <w:rPr>
          <w:rFonts w:ascii="Times New Roman" w:hAnsi="Times New Roman" w:cs="Times New Roman"/>
          <w:sz w:val="28"/>
          <w:szCs w:val="28"/>
        </w:rPr>
        <w:t xml:space="preserve">больше игры на телесный контакт, </w:t>
      </w:r>
      <w:proofErr w:type="spellStart"/>
      <w:r w:rsidR="008466DF" w:rsidRPr="00AE5D4D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8466DF" w:rsidRPr="00AE5D4D">
        <w:rPr>
          <w:rFonts w:ascii="Times New Roman" w:hAnsi="Times New Roman" w:cs="Times New Roman"/>
          <w:sz w:val="28"/>
          <w:szCs w:val="28"/>
        </w:rPr>
        <w:t xml:space="preserve"> </w:t>
      </w:r>
      <w:r w:rsidR="00AE5D4D">
        <w:rPr>
          <w:rFonts w:ascii="Times New Roman" w:hAnsi="Times New Roman" w:cs="Times New Roman"/>
          <w:sz w:val="28"/>
          <w:szCs w:val="28"/>
        </w:rPr>
        <w:t>и</w:t>
      </w:r>
      <w:r w:rsidR="008466DF" w:rsidRPr="00AE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6DF" w:rsidRPr="00AE5D4D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8466DF" w:rsidRPr="00AE5D4D">
        <w:rPr>
          <w:rFonts w:ascii="Times New Roman" w:hAnsi="Times New Roman" w:cs="Times New Roman"/>
          <w:sz w:val="28"/>
          <w:szCs w:val="28"/>
        </w:rPr>
        <w:t xml:space="preserve"> упражнения. </w:t>
      </w:r>
    </w:p>
    <w:p w:rsidR="0019207E" w:rsidRDefault="001D08DB" w:rsidP="008466DF">
      <w:pPr>
        <w:jc w:val="both"/>
        <w:rPr>
          <w:rFonts w:ascii="Times New Roman" w:hAnsi="Times New Roman" w:cs="Times New Roman"/>
          <w:sz w:val="28"/>
          <w:szCs w:val="28"/>
        </w:rPr>
      </w:pPr>
      <w:r w:rsidRPr="00AE5D4D">
        <w:rPr>
          <w:rFonts w:ascii="Times New Roman" w:hAnsi="Times New Roman" w:cs="Times New Roman"/>
          <w:sz w:val="28"/>
          <w:szCs w:val="28"/>
        </w:rPr>
        <w:lastRenderedPageBreak/>
        <w:t>Импровизированный маскарад (ма</w:t>
      </w:r>
      <w:r w:rsidR="008466DF" w:rsidRPr="00AE5D4D">
        <w:rPr>
          <w:rFonts w:ascii="Times New Roman" w:hAnsi="Times New Roman" w:cs="Times New Roman"/>
          <w:sz w:val="28"/>
          <w:szCs w:val="28"/>
        </w:rPr>
        <w:t>ски, костюмы, раскрасить лицо) или р</w:t>
      </w:r>
      <w:r w:rsidRPr="00AE5D4D">
        <w:rPr>
          <w:rFonts w:ascii="Times New Roman" w:hAnsi="Times New Roman" w:cs="Times New Roman"/>
          <w:sz w:val="28"/>
          <w:szCs w:val="28"/>
        </w:rPr>
        <w:t>олевые игры</w:t>
      </w:r>
      <w:r w:rsidR="008466DF" w:rsidRPr="00AE5D4D">
        <w:rPr>
          <w:rFonts w:ascii="Times New Roman" w:hAnsi="Times New Roman" w:cs="Times New Roman"/>
          <w:sz w:val="28"/>
          <w:szCs w:val="28"/>
        </w:rPr>
        <w:t xml:space="preserve"> помогут выразить своё беспокойство и страхи.  Разыграй</w:t>
      </w:r>
      <w:r w:rsidRPr="00AE5D4D">
        <w:rPr>
          <w:rFonts w:ascii="Times New Roman" w:hAnsi="Times New Roman" w:cs="Times New Roman"/>
          <w:sz w:val="28"/>
          <w:szCs w:val="28"/>
        </w:rPr>
        <w:t>те любые ситуации. Тревожные дети боятся двигаться, поэтому подвижная игра сможет снять волнение и страх</w:t>
      </w:r>
      <w:r w:rsidR="008466DF" w:rsidRPr="00AE5D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B5A" w:rsidRPr="00986620" w:rsidRDefault="00986620" w:rsidP="00846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6620">
        <w:rPr>
          <w:rFonts w:ascii="Times New Roman" w:hAnsi="Times New Roman" w:cs="Times New Roman"/>
          <w:sz w:val="28"/>
          <w:szCs w:val="28"/>
        </w:rPr>
        <w:t xml:space="preserve">чевидно, что ни один родитель не стремится к тому, чтобы у него был тревожный ребенок. Существует </w:t>
      </w:r>
      <w:r w:rsidR="008466DF" w:rsidRPr="00986620">
        <w:rPr>
          <w:rFonts w:ascii="Times New Roman" w:hAnsi="Times New Roman" w:cs="Times New Roman"/>
          <w:sz w:val="28"/>
          <w:szCs w:val="28"/>
        </w:rPr>
        <w:t>несколько рекомендаций по снижению тревожности у ребенка, которые можно исполь</w:t>
      </w:r>
      <w:r>
        <w:rPr>
          <w:rFonts w:ascii="Times New Roman" w:hAnsi="Times New Roman" w:cs="Times New Roman"/>
          <w:sz w:val="28"/>
          <w:szCs w:val="28"/>
        </w:rPr>
        <w:t xml:space="preserve">зовать в профилактических целях: </w:t>
      </w:r>
    </w:p>
    <w:p w:rsidR="001D08DB" w:rsidRPr="00986620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>Общаясь с ребенком, не подрывайте авторитет значимых для него людей</w:t>
      </w:r>
      <w:r w:rsidR="008466DF" w:rsidRPr="00986620">
        <w:rPr>
          <w:rFonts w:ascii="Times New Roman" w:hAnsi="Times New Roman" w:cs="Times New Roman"/>
          <w:sz w:val="28"/>
          <w:szCs w:val="28"/>
        </w:rPr>
        <w:t xml:space="preserve">. Это, как правило, учителя </w:t>
      </w:r>
      <w:r w:rsidR="00AE5D4D" w:rsidRPr="00986620">
        <w:rPr>
          <w:rFonts w:ascii="Times New Roman" w:hAnsi="Times New Roman" w:cs="Times New Roman"/>
          <w:sz w:val="28"/>
          <w:szCs w:val="28"/>
        </w:rPr>
        <w:t xml:space="preserve">и сотрудники </w:t>
      </w:r>
      <w:r w:rsidR="008466DF" w:rsidRPr="00986620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1D08DB" w:rsidRPr="00986620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 xml:space="preserve">Будьте последовательны в своих действиях. Не запрещайте без причин то, что разрешали раньше. </w:t>
      </w:r>
    </w:p>
    <w:p w:rsidR="001D08DB" w:rsidRPr="00986620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 xml:space="preserve">Учитывайте возможности ребенка. Не требуйте то, что они выполнить не могут. Если какой – либо предмет дается с трудом, помогите ему освоить его. </w:t>
      </w:r>
    </w:p>
    <w:p w:rsidR="001D08DB" w:rsidRPr="00986620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 xml:space="preserve">Необходимо ежедневно отмечать успехи ребенка (желательно </w:t>
      </w:r>
      <w:r w:rsidR="00AE5D4D" w:rsidRPr="00986620">
        <w:rPr>
          <w:rFonts w:ascii="Times New Roman" w:hAnsi="Times New Roman" w:cs="Times New Roman"/>
          <w:sz w:val="28"/>
          <w:szCs w:val="28"/>
        </w:rPr>
        <w:t xml:space="preserve">делать это </w:t>
      </w:r>
      <w:r w:rsidRPr="00986620">
        <w:rPr>
          <w:rFonts w:ascii="Times New Roman" w:hAnsi="Times New Roman" w:cs="Times New Roman"/>
          <w:sz w:val="28"/>
          <w:szCs w:val="28"/>
        </w:rPr>
        <w:t xml:space="preserve">в кругу семьи). </w:t>
      </w:r>
    </w:p>
    <w:p w:rsidR="001D08DB" w:rsidRPr="00986620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>Отказаться от слов, которые унижают достоинство</w:t>
      </w:r>
      <w:r w:rsidR="00AE5D4D" w:rsidRPr="00986620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 w:rsidRPr="00986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8DB" w:rsidRPr="00986620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>Не требовать от ребенка извинений</w:t>
      </w:r>
      <w:r w:rsidR="00986620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986620">
        <w:rPr>
          <w:rFonts w:ascii="Times New Roman" w:hAnsi="Times New Roman" w:cs="Times New Roman"/>
          <w:sz w:val="28"/>
          <w:szCs w:val="28"/>
        </w:rPr>
        <w:t xml:space="preserve">, пусть лучше объяснит, почему он так поступил. </w:t>
      </w:r>
    </w:p>
    <w:p w:rsidR="001D08DB" w:rsidRPr="00986620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>Нельзя угрожать невыполнимыми наказаниями. Лучше больше разговаривать с ребенком, помогая выражать эмоции и чувства.</w:t>
      </w:r>
    </w:p>
    <w:p w:rsidR="001D08DB" w:rsidRPr="00986620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 xml:space="preserve">Ласковые прикосновения. </w:t>
      </w:r>
      <w:r w:rsidR="00986620">
        <w:rPr>
          <w:rFonts w:ascii="Times New Roman" w:hAnsi="Times New Roman" w:cs="Times New Roman"/>
          <w:sz w:val="28"/>
          <w:szCs w:val="28"/>
        </w:rPr>
        <w:t xml:space="preserve">Детям необходим тактильный контакт с родителями. </w:t>
      </w:r>
    </w:p>
    <w:p w:rsidR="001D08DB" w:rsidRDefault="001D08DB" w:rsidP="0098662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20">
        <w:rPr>
          <w:rFonts w:ascii="Times New Roman" w:hAnsi="Times New Roman" w:cs="Times New Roman"/>
          <w:sz w:val="28"/>
          <w:szCs w:val="28"/>
        </w:rPr>
        <w:t>Родители должны быть единодушны и последовательны, поощряя и наказывая</w:t>
      </w:r>
      <w:r w:rsidR="00230B07">
        <w:rPr>
          <w:rFonts w:ascii="Times New Roman" w:hAnsi="Times New Roman" w:cs="Times New Roman"/>
          <w:sz w:val="28"/>
          <w:szCs w:val="28"/>
        </w:rPr>
        <w:t xml:space="preserve"> своего ребенка</w:t>
      </w:r>
      <w:r w:rsidRPr="00986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B07" w:rsidRPr="00230B07" w:rsidRDefault="00230B07" w:rsidP="00230B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0B07" w:rsidRPr="0023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C57"/>
    <w:multiLevelType w:val="multilevel"/>
    <w:tmpl w:val="0C2A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571E9"/>
    <w:multiLevelType w:val="multilevel"/>
    <w:tmpl w:val="7D4E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2A2E"/>
    <w:multiLevelType w:val="hybridMultilevel"/>
    <w:tmpl w:val="CC1C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36C12"/>
    <w:multiLevelType w:val="multilevel"/>
    <w:tmpl w:val="807C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149DA"/>
    <w:multiLevelType w:val="hybridMultilevel"/>
    <w:tmpl w:val="035A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8C"/>
    <w:rsid w:val="0002451C"/>
    <w:rsid w:val="00131C34"/>
    <w:rsid w:val="0019207E"/>
    <w:rsid w:val="001D08DB"/>
    <w:rsid w:val="001D6556"/>
    <w:rsid w:val="00230B07"/>
    <w:rsid w:val="003E6A67"/>
    <w:rsid w:val="00403B5A"/>
    <w:rsid w:val="00463418"/>
    <w:rsid w:val="006C47CC"/>
    <w:rsid w:val="00715EF2"/>
    <w:rsid w:val="008466DF"/>
    <w:rsid w:val="0095557A"/>
    <w:rsid w:val="00986620"/>
    <w:rsid w:val="00A9330F"/>
    <w:rsid w:val="00AC51C2"/>
    <w:rsid w:val="00AE5D4D"/>
    <w:rsid w:val="00BD2213"/>
    <w:rsid w:val="00BE2754"/>
    <w:rsid w:val="00DB5F9F"/>
    <w:rsid w:val="00E44C8C"/>
    <w:rsid w:val="00E60C51"/>
    <w:rsid w:val="00EA5E0F"/>
    <w:rsid w:val="00EB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5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3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5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318</dc:creator>
  <cp:keywords/>
  <dc:description/>
  <cp:lastModifiedBy>Кабинет 318</cp:lastModifiedBy>
  <cp:revision>9</cp:revision>
  <cp:lastPrinted>2019-11-21T10:44:00Z</cp:lastPrinted>
  <dcterms:created xsi:type="dcterms:W3CDTF">2019-11-21T06:44:00Z</dcterms:created>
  <dcterms:modified xsi:type="dcterms:W3CDTF">2019-12-11T11:39:00Z</dcterms:modified>
</cp:coreProperties>
</file>